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F3" w:rsidRPr="00EE0F04" w:rsidRDefault="00EA79F3" w:rsidP="0060560C">
      <w:pPr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</w:p>
    <w:p w:rsidR="00EA79F3" w:rsidRPr="00EE0F04" w:rsidRDefault="00EA79F3" w:rsidP="0060560C">
      <w:pPr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EE0F04">
        <w:rPr>
          <w:rFonts w:eastAsia="Calibri" w:cstheme="minorHAnsi"/>
          <w:b/>
          <w:sz w:val="24"/>
          <w:szCs w:val="24"/>
        </w:rPr>
        <w:t>Abstract</w:t>
      </w:r>
    </w:p>
    <w:p w:rsidR="00EA79F3" w:rsidRPr="00EE0F04" w:rsidRDefault="00EA79F3" w:rsidP="0060560C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:rsidR="00336D5D" w:rsidRPr="00EE0F04" w:rsidRDefault="00D16EAB" w:rsidP="0060560C">
      <w:pPr>
        <w:spacing w:after="0" w:line="276" w:lineRule="auto"/>
        <w:jc w:val="center"/>
        <w:rPr>
          <w:rFonts w:eastAsia="Calibri" w:cstheme="minorHAnsi"/>
          <w:b/>
          <w:i/>
          <w:sz w:val="28"/>
          <w:szCs w:val="24"/>
        </w:rPr>
      </w:pPr>
      <w:bookmarkStart w:id="0" w:name="_Hlk84671024"/>
      <w:r w:rsidRPr="00EE0F04">
        <w:rPr>
          <w:rFonts w:eastAsia="Calibri" w:cstheme="minorHAnsi"/>
          <w:b/>
          <w:i/>
          <w:sz w:val="28"/>
          <w:szCs w:val="24"/>
        </w:rPr>
        <w:t>D</w:t>
      </w:r>
      <w:r w:rsidR="00336D5D" w:rsidRPr="00EE0F04">
        <w:rPr>
          <w:rFonts w:eastAsia="Calibri" w:cstheme="minorHAnsi"/>
          <w:b/>
          <w:i/>
          <w:sz w:val="28"/>
          <w:szCs w:val="24"/>
        </w:rPr>
        <w:t>isturbi dell’apprendimento</w:t>
      </w:r>
      <w:r w:rsidRPr="00EE0F04">
        <w:rPr>
          <w:rFonts w:eastAsia="Calibri" w:cstheme="minorHAnsi"/>
          <w:b/>
          <w:i/>
          <w:sz w:val="28"/>
          <w:szCs w:val="24"/>
        </w:rPr>
        <w:t>-  BES e DSA</w:t>
      </w:r>
    </w:p>
    <w:p w:rsidR="00D16EAB" w:rsidRPr="00EE0F04" w:rsidRDefault="00D16EAB" w:rsidP="0060560C">
      <w:pPr>
        <w:spacing w:after="0" w:line="276" w:lineRule="auto"/>
        <w:jc w:val="center"/>
        <w:rPr>
          <w:rFonts w:eastAsia="Calibri" w:cstheme="minorHAnsi"/>
          <w:b/>
          <w:i/>
          <w:sz w:val="28"/>
          <w:szCs w:val="24"/>
        </w:rPr>
      </w:pPr>
      <w:r w:rsidRPr="00EE0F04">
        <w:rPr>
          <w:rFonts w:eastAsia="Calibri" w:cstheme="minorHAnsi"/>
          <w:b/>
          <w:i/>
          <w:sz w:val="28"/>
          <w:szCs w:val="24"/>
        </w:rPr>
        <w:t>Percorso PLUS</w:t>
      </w:r>
    </w:p>
    <w:bookmarkEnd w:id="0"/>
    <w:p w:rsidR="0060560C" w:rsidRPr="00EE0F04" w:rsidRDefault="0060560C" w:rsidP="0060560C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336D5D" w:rsidRPr="00EE0F04" w:rsidRDefault="00336D5D" w:rsidP="0060560C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EE0F04">
        <w:rPr>
          <w:rFonts w:cstheme="minorHAnsi"/>
          <w:b/>
          <w:sz w:val="24"/>
          <w:szCs w:val="24"/>
        </w:rPr>
        <w:t>OBIETTIVI</w:t>
      </w:r>
    </w:p>
    <w:p w:rsidR="00336D5D" w:rsidRPr="00EE0F04" w:rsidRDefault="00336D5D" w:rsidP="0060560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E0F04">
        <w:rPr>
          <w:rFonts w:cstheme="minorHAnsi"/>
          <w:sz w:val="24"/>
          <w:szCs w:val="24"/>
        </w:rPr>
        <w:t xml:space="preserve">Il corso si articola in un iter formativo finalizzato all’acquisizione di strumenti e metodologie per </w:t>
      </w:r>
      <w:r w:rsidRPr="00EE0F04">
        <w:rPr>
          <w:rFonts w:cstheme="minorHAnsi"/>
          <w:b/>
          <w:sz w:val="24"/>
          <w:szCs w:val="24"/>
        </w:rPr>
        <w:t>la prevenzione, la diagnosi,la valutazione</w:t>
      </w:r>
      <w:r w:rsidRPr="00EE0F04">
        <w:rPr>
          <w:rFonts w:cstheme="minorHAnsi"/>
          <w:sz w:val="24"/>
          <w:szCs w:val="24"/>
        </w:rPr>
        <w:t xml:space="preserve"> e il </w:t>
      </w:r>
      <w:r w:rsidRPr="00EE0F04">
        <w:rPr>
          <w:rFonts w:cstheme="minorHAnsi"/>
          <w:b/>
          <w:sz w:val="24"/>
          <w:szCs w:val="24"/>
        </w:rPr>
        <w:t>trattamento precoce</w:t>
      </w:r>
      <w:r w:rsidRPr="00EE0F04">
        <w:rPr>
          <w:rFonts w:cstheme="minorHAnsi"/>
          <w:sz w:val="24"/>
          <w:szCs w:val="24"/>
        </w:rPr>
        <w:t xml:space="preserve"> dei deficit cognitivo comportamentali, con lo scopo di favorire le abilità di osservazione clinica delle prime difficoltà esternati dal bambino, a partire dai primi anni di vita. Il corso:</w:t>
      </w:r>
    </w:p>
    <w:p w:rsidR="00336D5D" w:rsidRPr="00EE0F04" w:rsidRDefault="00964834" w:rsidP="0060560C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E0F04">
        <w:rPr>
          <w:rFonts w:cstheme="minorHAnsi"/>
          <w:sz w:val="24"/>
          <w:szCs w:val="24"/>
        </w:rPr>
        <w:t>Acquisizione di competenze</w:t>
      </w:r>
      <w:r w:rsidR="00336D5D" w:rsidRPr="00EE0F04">
        <w:rPr>
          <w:rFonts w:cstheme="minorHAnsi"/>
          <w:sz w:val="24"/>
          <w:szCs w:val="24"/>
        </w:rPr>
        <w:t xml:space="preserve"> aspetti pratico-applicativ</w:t>
      </w:r>
      <w:r w:rsidRPr="00EE0F04">
        <w:rPr>
          <w:rFonts w:cstheme="minorHAnsi"/>
          <w:sz w:val="24"/>
          <w:szCs w:val="24"/>
        </w:rPr>
        <w:t>e</w:t>
      </w:r>
      <w:r w:rsidR="00336D5D" w:rsidRPr="00EE0F04">
        <w:rPr>
          <w:rFonts w:cstheme="minorHAnsi"/>
          <w:sz w:val="24"/>
          <w:szCs w:val="24"/>
        </w:rPr>
        <w:t xml:space="preserve">, </w:t>
      </w:r>
      <w:r w:rsidRPr="00EE0F04">
        <w:rPr>
          <w:rFonts w:cstheme="minorHAnsi"/>
          <w:sz w:val="24"/>
          <w:szCs w:val="24"/>
        </w:rPr>
        <w:t xml:space="preserve">focalizzate </w:t>
      </w:r>
      <w:r w:rsidR="00336D5D" w:rsidRPr="00EE0F04">
        <w:rPr>
          <w:rFonts w:cstheme="minorHAnsi"/>
          <w:sz w:val="24"/>
          <w:szCs w:val="24"/>
        </w:rPr>
        <w:t xml:space="preserve">sull’insegnamento degli strumenti compensativi e diagnostici, al fine di acquisire le competenze pratiche </w:t>
      </w:r>
      <w:r w:rsidR="00FF6120" w:rsidRPr="00EE0F04">
        <w:rPr>
          <w:rFonts w:cstheme="minorHAnsi"/>
          <w:sz w:val="24"/>
          <w:szCs w:val="24"/>
        </w:rPr>
        <w:t>per la gestione dei casi di DSA / BES</w:t>
      </w:r>
    </w:p>
    <w:p w:rsidR="00336D5D" w:rsidRPr="00EE0F04" w:rsidRDefault="00336D5D" w:rsidP="0060560C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E0F04">
        <w:rPr>
          <w:rFonts w:cstheme="minorHAnsi"/>
          <w:sz w:val="24"/>
          <w:szCs w:val="24"/>
        </w:rPr>
        <w:t>conoscen</w:t>
      </w:r>
      <w:r w:rsidR="00D16EAB" w:rsidRPr="00EE0F04">
        <w:rPr>
          <w:rFonts w:cstheme="minorHAnsi"/>
          <w:sz w:val="24"/>
          <w:szCs w:val="24"/>
        </w:rPr>
        <w:t>za di strumenti e strategie che</w:t>
      </w:r>
      <w:r w:rsidRPr="00EE0F04">
        <w:rPr>
          <w:rFonts w:cstheme="minorHAnsi"/>
          <w:sz w:val="24"/>
          <w:szCs w:val="24"/>
        </w:rPr>
        <w:t xml:space="preserve"> possano consentire ai bambini/ragazzi </w:t>
      </w:r>
      <w:r w:rsidR="00FF6120" w:rsidRPr="00EE0F04">
        <w:rPr>
          <w:rFonts w:cstheme="minorHAnsi"/>
          <w:sz w:val="24"/>
          <w:szCs w:val="24"/>
        </w:rPr>
        <w:t>con DSA</w:t>
      </w:r>
      <w:r w:rsidRPr="00EE0F04">
        <w:rPr>
          <w:rFonts w:cstheme="minorHAnsi"/>
          <w:sz w:val="24"/>
          <w:szCs w:val="24"/>
        </w:rPr>
        <w:t xml:space="preserve"> di acquisire un metodologi</w:t>
      </w:r>
      <w:r w:rsidR="00FF6120" w:rsidRPr="00EE0F04">
        <w:rPr>
          <w:rFonts w:cstheme="minorHAnsi"/>
          <w:sz w:val="24"/>
          <w:szCs w:val="24"/>
        </w:rPr>
        <w:t>e</w:t>
      </w:r>
      <w:r w:rsidRPr="00EE0F04">
        <w:rPr>
          <w:rFonts w:cstheme="minorHAnsi"/>
          <w:sz w:val="24"/>
          <w:szCs w:val="24"/>
        </w:rPr>
        <w:t xml:space="preserve"> che permetta</w:t>
      </w:r>
      <w:r w:rsidR="00FF6120" w:rsidRPr="00EE0F04">
        <w:rPr>
          <w:rFonts w:cstheme="minorHAnsi"/>
          <w:sz w:val="24"/>
          <w:szCs w:val="24"/>
        </w:rPr>
        <w:t>no</w:t>
      </w:r>
      <w:r w:rsidRPr="00EE0F04">
        <w:rPr>
          <w:rFonts w:cstheme="minorHAnsi"/>
          <w:sz w:val="24"/>
          <w:szCs w:val="24"/>
        </w:rPr>
        <w:t xml:space="preserve"> loro di raggiungere l’autonomia nello studio</w:t>
      </w:r>
    </w:p>
    <w:p w:rsidR="00336D5D" w:rsidRPr="00EE0F04" w:rsidRDefault="00964834" w:rsidP="0060560C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E0F04">
        <w:rPr>
          <w:rFonts w:cstheme="minorHAnsi"/>
          <w:bCs/>
          <w:sz w:val="24"/>
          <w:szCs w:val="24"/>
          <w:shd w:val="clear" w:color="auto" w:fill="FFFFFF"/>
        </w:rPr>
        <w:t>acquisizione di</w:t>
      </w:r>
      <w:r w:rsidR="00336D5D" w:rsidRPr="00EE0F04">
        <w:rPr>
          <w:rFonts w:cstheme="minorHAnsi"/>
          <w:bCs/>
          <w:sz w:val="24"/>
          <w:szCs w:val="24"/>
          <w:shd w:val="clear" w:color="auto" w:fill="FFFFFF"/>
        </w:rPr>
        <w:t xml:space="preserve"> una visione dialettica, che si snoda tra </w:t>
      </w:r>
      <w:r w:rsidR="00D16EAB" w:rsidRPr="00EE0F04">
        <w:rPr>
          <w:rFonts w:cstheme="minorHAnsi"/>
          <w:bCs/>
          <w:sz w:val="24"/>
          <w:szCs w:val="24"/>
          <w:shd w:val="clear" w:color="auto" w:fill="FFFFFF"/>
        </w:rPr>
        <w:t xml:space="preserve">il </w:t>
      </w:r>
      <w:r w:rsidR="00336D5D" w:rsidRPr="00EE0F04">
        <w:rPr>
          <w:rFonts w:cstheme="minorHAnsi"/>
          <w:bCs/>
          <w:sz w:val="24"/>
          <w:szCs w:val="24"/>
          <w:shd w:val="clear" w:color="auto" w:fill="FFFFFF"/>
        </w:rPr>
        <w:t>raggiungimento “dell’autonomia” e l’individuo quale “centr</w:t>
      </w:r>
      <w:r w:rsidR="00D16EAB" w:rsidRPr="00EE0F04">
        <w:rPr>
          <w:rFonts w:cstheme="minorHAnsi"/>
          <w:bCs/>
          <w:sz w:val="24"/>
          <w:szCs w:val="24"/>
          <w:shd w:val="clear" w:color="auto" w:fill="FFFFFF"/>
        </w:rPr>
        <w:t>o di  relazioni interpersonali”;</w:t>
      </w:r>
      <w:r w:rsidR="00336D5D" w:rsidRPr="00EE0F04">
        <w:rPr>
          <w:rFonts w:cstheme="minorHAnsi"/>
          <w:sz w:val="24"/>
          <w:szCs w:val="24"/>
          <w:shd w:val="clear" w:color="auto" w:fill="FFFFFF"/>
        </w:rPr>
        <w:t>non di rado infatti le problematiche riconducibili ad un apparentemente quadro di natura cognitiva nascondono o si intrecciano a difficoltà di origine emotiva – familiare - relazionale.</w:t>
      </w:r>
    </w:p>
    <w:p w:rsidR="0060560C" w:rsidRPr="00EE0F04" w:rsidRDefault="0060560C" w:rsidP="0060560C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336D5D" w:rsidRPr="00EE0F04" w:rsidRDefault="00336D5D" w:rsidP="0060560C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EE0F04">
        <w:rPr>
          <w:rFonts w:cstheme="minorHAnsi"/>
          <w:b/>
          <w:sz w:val="24"/>
          <w:szCs w:val="24"/>
        </w:rPr>
        <w:t>DESTINATARI</w:t>
      </w:r>
    </w:p>
    <w:p w:rsidR="00336D5D" w:rsidRPr="00EE0F04" w:rsidRDefault="00336D5D" w:rsidP="0060560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E0F04">
        <w:rPr>
          <w:rFonts w:cstheme="minorHAnsi"/>
          <w:sz w:val="24"/>
          <w:szCs w:val="24"/>
        </w:rPr>
        <w:t>Personale docente, dirigenti scolastici di ogni ordine e grado, educatori ed operatori socio – sanitari.</w:t>
      </w:r>
    </w:p>
    <w:p w:rsidR="00336D5D" w:rsidRPr="00EE0F04" w:rsidRDefault="00336D5D" w:rsidP="0060560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36D5D" w:rsidRPr="00EE0F04" w:rsidRDefault="00336D5D" w:rsidP="0060560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E0F04">
        <w:rPr>
          <w:rFonts w:cstheme="minorHAnsi"/>
          <w:b/>
          <w:bCs/>
          <w:sz w:val="24"/>
          <w:szCs w:val="24"/>
        </w:rPr>
        <w:t>METODOLOGIA</w:t>
      </w:r>
    </w:p>
    <w:p w:rsidR="00336D5D" w:rsidRPr="00EE0F04" w:rsidRDefault="00336D5D" w:rsidP="0060560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E0F04">
        <w:rPr>
          <w:rFonts w:cstheme="minorHAnsi"/>
          <w:sz w:val="24"/>
          <w:szCs w:val="24"/>
        </w:rPr>
        <w:t xml:space="preserve">Il corso prevede </w:t>
      </w:r>
      <w:r w:rsidRPr="00EE0F04">
        <w:rPr>
          <w:rFonts w:cstheme="minorHAnsi"/>
          <w:iCs/>
          <w:sz w:val="24"/>
          <w:szCs w:val="24"/>
        </w:rPr>
        <w:t>lezioni frontali interattive, discussione di video esperienziali e casi studio, costruzione di mappe e schemi</w:t>
      </w:r>
      <w:r w:rsidR="0060560C" w:rsidRPr="00EE0F04">
        <w:rPr>
          <w:rFonts w:cstheme="minorHAnsi"/>
          <w:sz w:val="24"/>
          <w:szCs w:val="24"/>
          <w:shd w:val="clear" w:color="auto" w:fill="FBF9F2"/>
        </w:rPr>
        <w:t xml:space="preserve">; </w:t>
      </w:r>
      <w:r w:rsidRPr="00EE0F04">
        <w:rPr>
          <w:rFonts w:cstheme="minorHAnsi"/>
          <w:sz w:val="24"/>
          <w:szCs w:val="24"/>
        </w:rPr>
        <w:t xml:space="preserve">prevede altresì esercitazioni pratiche mirate all’utilizzo degli strumenti compensativi. </w:t>
      </w:r>
    </w:p>
    <w:p w:rsidR="00336D5D" w:rsidRPr="00EE0F04" w:rsidRDefault="00336D5D" w:rsidP="0060560C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336D5D" w:rsidRPr="00EE0F04" w:rsidRDefault="00336D5D" w:rsidP="0060560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E0F04">
        <w:rPr>
          <w:rFonts w:cstheme="minorHAnsi"/>
          <w:b/>
          <w:bCs/>
          <w:sz w:val="24"/>
          <w:szCs w:val="24"/>
        </w:rPr>
        <w:t>MATERIALE DIDATTICO</w:t>
      </w:r>
    </w:p>
    <w:p w:rsidR="00336D5D" w:rsidRPr="00EE0F04" w:rsidRDefault="00336D5D" w:rsidP="0060560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E0F04">
        <w:rPr>
          <w:rFonts w:cstheme="minorHAnsi"/>
          <w:sz w:val="24"/>
          <w:szCs w:val="24"/>
        </w:rPr>
        <w:t>I partecipanti riceveranno dispense relative al programma svolto nell'ambito dell'intero Corso</w:t>
      </w:r>
      <w:r w:rsidR="00D16EAB" w:rsidRPr="00EE0F04">
        <w:rPr>
          <w:rFonts w:cstheme="minorHAnsi"/>
          <w:sz w:val="24"/>
          <w:szCs w:val="24"/>
        </w:rPr>
        <w:t>, slide del percorso formativo, riferimenti normativi e strumenti operativi.</w:t>
      </w:r>
    </w:p>
    <w:p w:rsidR="0060560C" w:rsidRPr="00EE0F04" w:rsidRDefault="0060560C" w:rsidP="0060560C">
      <w:pPr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</w:p>
    <w:p w:rsidR="00EA79F3" w:rsidRPr="00EE0F04" w:rsidRDefault="0060560C" w:rsidP="0060560C">
      <w:pPr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EE0F04">
        <w:rPr>
          <w:rFonts w:eastAsia="Calibri" w:cstheme="minorHAnsi"/>
          <w:b/>
          <w:sz w:val="24"/>
          <w:szCs w:val="24"/>
        </w:rPr>
        <w:t>STRUTTURA</w:t>
      </w:r>
    </w:p>
    <w:p w:rsidR="00EA79F3" w:rsidRPr="00EE0F04" w:rsidRDefault="00195577" w:rsidP="0060560C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EE0F04">
        <w:rPr>
          <w:rFonts w:cstheme="minorHAnsi"/>
          <w:sz w:val="24"/>
          <w:szCs w:val="24"/>
        </w:rPr>
        <w:t xml:space="preserve">Il corso prevede </w:t>
      </w:r>
      <w:r w:rsidR="00A66027" w:rsidRPr="00EE0F04">
        <w:rPr>
          <w:rFonts w:cstheme="minorHAnsi"/>
          <w:sz w:val="24"/>
          <w:szCs w:val="24"/>
        </w:rPr>
        <w:t>2</w:t>
      </w:r>
      <w:r w:rsidR="008A2DB8" w:rsidRPr="00EE0F04">
        <w:rPr>
          <w:rFonts w:cstheme="minorHAnsi"/>
          <w:sz w:val="24"/>
          <w:szCs w:val="24"/>
        </w:rPr>
        <w:t>0</w:t>
      </w:r>
      <w:r w:rsidRPr="00EE0F04">
        <w:rPr>
          <w:rFonts w:cstheme="minorHAnsi"/>
          <w:sz w:val="24"/>
          <w:szCs w:val="24"/>
        </w:rPr>
        <w:t xml:space="preserve">ore </w:t>
      </w:r>
      <w:r w:rsidR="00826E40" w:rsidRPr="00EE0F04">
        <w:rPr>
          <w:rFonts w:cstheme="minorHAnsi"/>
          <w:sz w:val="24"/>
          <w:szCs w:val="24"/>
        </w:rPr>
        <w:t xml:space="preserve"> di</w:t>
      </w:r>
      <w:r w:rsidR="00A66027" w:rsidRPr="00EE0F04">
        <w:rPr>
          <w:rFonts w:cstheme="minorHAnsi"/>
          <w:sz w:val="24"/>
          <w:szCs w:val="24"/>
        </w:rPr>
        <w:t xml:space="preserve"> </w:t>
      </w:r>
      <w:r w:rsidR="008A2DB8" w:rsidRPr="00EE0F04">
        <w:rPr>
          <w:rFonts w:cstheme="minorHAnsi"/>
          <w:sz w:val="24"/>
          <w:szCs w:val="24"/>
        </w:rPr>
        <w:t>corso in attività asincrona, complessive per le videolezioni,la presentazione di materiali con casi studio, le esercitazioni personali.</w:t>
      </w:r>
      <w:r w:rsidR="008A2DB8" w:rsidRPr="00EE0F04">
        <w:rPr>
          <w:rFonts w:eastAsia="Calibri" w:cstheme="minorHAnsi"/>
          <w:sz w:val="24"/>
          <w:szCs w:val="24"/>
        </w:rPr>
        <w:t>O</w:t>
      </w:r>
      <w:r w:rsidR="00EA79F3" w:rsidRPr="00EE0F04">
        <w:rPr>
          <w:rFonts w:eastAsia="Calibri" w:cstheme="minorHAnsi"/>
          <w:sz w:val="24"/>
          <w:szCs w:val="24"/>
        </w:rPr>
        <w:t xml:space="preserve">gni concetto e ogni tecnica </w:t>
      </w:r>
      <w:r w:rsidR="00EA79F3" w:rsidRPr="00EE0F04">
        <w:rPr>
          <w:rFonts w:eastAsia="Calibri" w:cstheme="minorHAnsi"/>
          <w:sz w:val="24"/>
          <w:szCs w:val="24"/>
        </w:rPr>
        <w:lastRenderedPageBreak/>
        <w:t>appresa verrà immediatamente applicata con delle esemplificazioni e delle esercitazioni di analisi di casi concreti.</w:t>
      </w:r>
    </w:p>
    <w:p w:rsidR="00EA79F3" w:rsidRPr="00EE0F04" w:rsidRDefault="00EA79F3" w:rsidP="0060560C">
      <w:pPr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</w:p>
    <w:p w:rsidR="00EA79F3" w:rsidRPr="00EE0F04" w:rsidRDefault="00EA79F3" w:rsidP="0060560C">
      <w:pPr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</w:p>
    <w:p w:rsidR="00EA79F3" w:rsidRPr="00EE0F04" w:rsidRDefault="00EA79F3" w:rsidP="0060560C">
      <w:pPr>
        <w:spacing w:after="0" w:line="276" w:lineRule="auto"/>
        <w:ind w:right="82"/>
        <w:jc w:val="both"/>
        <w:rPr>
          <w:rFonts w:eastAsia="Calibri" w:cstheme="minorHAnsi"/>
          <w:sz w:val="24"/>
          <w:szCs w:val="24"/>
        </w:rPr>
      </w:pPr>
      <w:r w:rsidRPr="00EE0F04">
        <w:rPr>
          <w:rFonts w:eastAsia="Calibri" w:cstheme="minorHAnsi"/>
          <w:b/>
          <w:sz w:val="24"/>
          <w:szCs w:val="24"/>
        </w:rPr>
        <w:t>Metodologia di lavoro</w:t>
      </w:r>
      <w:r w:rsidRPr="00EE0F04">
        <w:rPr>
          <w:rFonts w:eastAsia="Calibri" w:cstheme="minorHAnsi"/>
          <w:sz w:val="24"/>
          <w:szCs w:val="24"/>
        </w:rPr>
        <w:t>:</w:t>
      </w:r>
    </w:p>
    <w:p w:rsidR="00EA79F3" w:rsidRPr="00EE0F04" w:rsidRDefault="00EA79F3" w:rsidP="0060560C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450" w:hanging="360"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EE0F04">
        <w:rPr>
          <w:rFonts w:eastAsia="Calibri" w:cstheme="minorHAnsi"/>
          <w:sz w:val="24"/>
          <w:szCs w:val="24"/>
          <w:shd w:val="clear" w:color="auto" w:fill="FFFFFF"/>
        </w:rPr>
        <w:t>Relazioni di approfondimento sui temi del corso</w:t>
      </w:r>
    </w:p>
    <w:p w:rsidR="00EA79F3" w:rsidRPr="00EE0F04" w:rsidRDefault="00EA79F3" w:rsidP="0060560C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450" w:hanging="360"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EE0F04">
        <w:rPr>
          <w:rFonts w:eastAsia="Calibri" w:cstheme="minorHAnsi"/>
          <w:sz w:val="24"/>
          <w:szCs w:val="24"/>
          <w:shd w:val="clear" w:color="auto" w:fill="FFFFFF"/>
        </w:rPr>
        <w:t>Training attivo attraverso esercitazioni e simulazioni</w:t>
      </w:r>
    </w:p>
    <w:p w:rsidR="00EA79F3" w:rsidRPr="00EE0F04" w:rsidRDefault="00EA79F3" w:rsidP="0060560C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450" w:hanging="360"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EE0F04">
        <w:rPr>
          <w:rFonts w:eastAsia="Calibri" w:cstheme="minorHAnsi"/>
          <w:sz w:val="24"/>
          <w:szCs w:val="24"/>
          <w:shd w:val="clear" w:color="auto" w:fill="FFFFFF"/>
        </w:rPr>
        <w:t xml:space="preserve">Analisi di casi e ricerca di soluzioni attraverso esercizi di </w:t>
      </w:r>
      <w:proofErr w:type="spellStart"/>
      <w:r w:rsidRPr="00EE0F04">
        <w:rPr>
          <w:rFonts w:eastAsia="Calibri" w:cstheme="minorHAnsi"/>
          <w:sz w:val="24"/>
          <w:szCs w:val="24"/>
          <w:shd w:val="clear" w:color="auto" w:fill="FFFFFF"/>
        </w:rPr>
        <w:t>problem</w:t>
      </w:r>
      <w:proofErr w:type="spellEnd"/>
      <w:r w:rsidRPr="00EE0F04">
        <w:rPr>
          <w:rFonts w:eastAsia="Calibr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E0F04">
        <w:rPr>
          <w:rFonts w:eastAsia="Calibri" w:cstheme="minorHAnsi"/>
          <w:sz w:val="24"/>
          <w:szCs w:val="24"/>
          <w:shd w:val="clear" w:color="auto" w:fill="FFFFFF"/>
        </w:rPr>
        <w:t>solving</w:t>
      </w:r>
      <w:proofErr w:type="spellEnd"/>
      <w:r w:rsidRPr="00EE0F04">
        <w:rPr>
          <w:rFonts w:eastAsia="Calibri" w:cstheme="minorHAnsi"/>
          <w:sz w:val="24"/>
          <w:szCs w:val="24"/>
          <w:shd w:val="clear" w:color="auto" w:fill="FFFFFF"/>
        </w:rPr>
        <w:t xml:space="preserve"> cooperativo</w:t>
      </w:r>
    </w:p>
    <w:p w:rsidR="00EA79F3" w:rsidRPr="00EE0F04" w:rsidRDefault="00EA79F3" w:rsidP="0060560C">
      <w:pPr>
        <w:spacing w:after="0" w:line="276" w:lineRule="auto"/>
        <w:ind w:right="20"/>
        <w:jc w:val="both"/>
        <w:rPr>
          <w:rFonts w:eastAsia="Calibri" w:cstheme="minorHAnsi"/>
          <w:sz w:val="24"/>
          <w:szCs w:val="24"/>
        </w:rPr>
      </w:pPr>
    </w:p>
    <w:p w:rsidR="00EA79F3" w:rsidRPr="00EE0F04" w:rsidRDefault="00EA79F3" w:rsidP="0060560C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:rsidR="0060560C" w:rsidRPr="00EE0F04" w:rsidRDefault="0060560C" w:rsidP="0060560C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:rsidR="00195577" w:rsidRPr="00EE0F04" w:rsidRDefault="0060560C" w:rsidP="0060560C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EE0F04">
        <w:rPr>
          <w:rFonts w:eastAsia="Times New Roman" w:cstheme="minorHAnsi"/>
          <w:b/>
          <w:sz w:val="24"/>
          <w:szCs w:val="24"/>
          <w:lang w:eastAsia="it-IT"/>
        </w:rPr>
        <w:t>CONTENUTI DEL CORSO</w:t>
      </w:r>
    </w:p>
    <w:p w:rsidR="0060560C" w:rsidRPr="00EE0F04" w:rsidRDefault="0060560C" w:rsidP="0060560C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:rsidR="00195577" w:rsidRPr="00EE0F04" w:rsidRDefault="00195577" w:rsidP="0060560C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E0F04">
        <w:rPr>
          <w:rFonts w:eastAsia="Times New Roman" w:cstheme="minorHAnsi"/>
          <w:b/>
          <w:bCs/>
          <w:sz w:val="24"/>
          <w:szCs w:val="24"/>
          <w:lang w:eastAsia="it-IT"/>
        </w:rPr>
        <w:t>Modulo 1 – Legislazione scolastica in materia dei DSA</w:t>
      </w:r>
      <w:r w:rsidR="001A20F7" w:rsidRPr="00EE0F0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/ BES</w:t>
      </w:r>
    </w:p>
    <w:p w:rsidR="00195577" w:rsidRPr="00EE0F04" w:rsidRDefault="00195577" w:rsidP="0060560C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E0F04">
        <w:rPr>
          <w:rFonts w:eastAsia="Times New Roman" w:cstheme="minorHAnsi"/>
          <w:sz w:val="24"/>
          <w:szCs w:val="24"/>
          <w:lang w:eastAsia="it-IT"/>
        </w:rPr>
        <w:t>Normative di riferimento</w:t>
      </w:r>
    </w:p>
    <w:p w:rsidR="001A20F7" w:rsidRPr="00EE0F04" w:rsidRDefault="001A20F7" w:rsidP="001A20F7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E0F04">
        <w:rPr>
          <w:rFonts w:eastAsia="Times New Roman" w:cstheme="minorHAnsi"/>
          <w:sz w:val="24"/>
          <w:szCs w:val="24"/>
          <w:lang w:eastAsia="it-IT"/>
        </w:rPr>
        <w:t>DSM e disturbi dell’apprendimento</w:t>
      </w:r>
    </w:p>
    <w:p w:rsidR="00195577" w:rsidRPr="00EE0F04" w:rsidRDefault="00195577" w:rsidP="0060560C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E0F04">
        <w:rPr>
          <w:rFonts w:eastAsia="Times New Roman" w:cstheme="minorHAnsi"/>
          <w:sz w:val="24"/>
          <w:szCs w:val="24"/>
          <w:lang w:eastAsia="it-IT"/>
        </w:rPr>
        <w:t>I Vari DSA</w:t>
      </w:r>
    </w:p>
    <w:p w:rsidR="00195577" w:rsidRPr="00EE0F04" w:rsidRDefault="00195577" w:rsidP="0060560C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E0F04">
        <w:rPr>
          <w:rFonts w:eastAsia="Times New Roman" w:cstheme="minorHAnsi"/>
          <w:sz w:val="24"/>
          <w:szCs w:val="24"/>
          <w:lang w:eastAsia="it-IT"/>
        </w:rPr>
        <w:t xml:space="preserve">Gli strumenti per l’individuazione precoce del rischio </w:t>
      </w:r>
    </w:p>
    <w:p w:rsidR="0060560C" w:rsidRPr="00EE0F04" w:rsidRDefault="0060560C" w:rsidP="0060560C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195577" w:rsidRPr="00EE0F04" w:rsidRDefault="00195577" w:rsidP="0060560C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E0F0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Modulo 2 – Indicazioni e azioni operative in base </w:t>
      </w:r>
      <w:r w:rsidR="00A66027" w:rsidRPr="00EE0F04">
        <w:rPr>
          <w:rFonts w:eastAsia="Times New Roman" w:cstheme="minorHAnsi"/>
          <w:b/>
          <w:bCs/>
          <w:sz w:val="24"/>
          <w:szCs w:val="24"/>
          <w:lang w:eastAsia="it-IT"/>
        </w:rPr>
        <w:t>alle nuove norme vigenti</w:t>
      </w:r>
    </w:p>
    <w:p w:rsidR="00195577" w:rsidRPr="00EE0F04" w:rsidRDefault="00195577" w:rsidP="0060560C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E0F04">
        <w:rPr>
          <w:rFonts w:eastAsia="Times New Roman" w:cstheme="minorHAnsi"/>
          <w:sz w:val="24"/>
          <w:szCs w:val="24"/>
          <w:lang w:eastAsia="it-IT"/>
        </w:rPr>
        <w:t>Strategie da usare se in classe c’è un alunno DSA</w:t>
      </w:r>
    </w:p>
    <w:p w:rsidR="00195577" w:rsidRPr="00EE0F04" w:rsidRDefault="00195577" w:rsidP="0060560C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E0F04">
        <w:rPr>
          <w:rFonts w:eastAsia="Times New Roman" w:cstheme="minorHAnsi"/>
          <w:sz w:val="24"/>
          <w:szCs w:val="24"/>
          <w:lang w:eastAsia="it-IT"/>
        </w:rPr>
        <w:t xml:space="preserve">Compiti dei diversi soggetti coinvolti in base </w:t>
      </w:r>
      <w:r w:rsidR="00A66027" w:rsidRPr="00EE0F04">
        <w:rPr>
          <w:rFonts w:eastAsia="Times New Roman" w:cstheme="minorHAnsi"/>
          <w:sz w:val="24"/>
          <w:szCs w:val="24"/>
          <w:lang w:eastAsia="it-IT"/>
        </w:rPr>
        <w:t>alle nuove norme vigenti</w:t>
      </w:r>
    </w:p>
    <w:p w:rsidR="00195577" w:rsidRPr="00EE0F04" w:rsidRDefault="00195577" w:rsidP="0060560C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E0F04">
        <w:rPr>
          <w:rFonts w:eastAsia="Times New Roman" w:cstheme="minorHAnsi"/>
          <w:sz w:val="24"/>
          <w:szCs w:val="24"/>
          <w:lang w:eastAsia="it-IT"/>
        </w:rPr>
        <w:t>Didattica personalizzata ed individualizzata</w:t>
      </w:r>
    </w:p>
    <w:p w:rsidR="00195577" w:rsidRPr="00EE0F04" w:rsidRDefault="00195577" w:rsidP="0060560C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E0F04">
        <w:rPr>
          <w:rFonts w:eastAsia="Times New Roman" w:cstheme="minorHAnsi"/>
          <w:sz w:val="24"/>
          <w:szCs w:val="24"/>
          <w:lang w:eastAsia="it-IT"/>
        </w:rPr>
        <w:t>Indicazioni operative</w:t>
      </w:r>
      <w:r w:rsidR="0060560C" w:rsidRPr="00EE0F04">
        <w:rPr>
          <w:rFonts w:eastAsia="Times New Roman" w:cstheme="minorHAnsi"/>
          <w:sz w:val="24"/>
          <w:szCs w:val="24"/>
          <w:lang w:eastAsia="it-IT"/>
        </w:rPr>
        <w:t>: il PDP come strumento di lavoro</w:t>
      </w:r>
      <w:r w:rsidR="00D16EAB" w:rsidRPr="00EE0F04">
        <w:rPr>
          <w:rFonts w:eastAsia="Times New Roman" w:cstheme="minorHAnsi"/>
          <w:sz w:val="24"/>
          <w:szCs w:val="24"/>
          <w:lang w:eastAsia="it-IT"/>
        </w:rPr>
        <w:t xml:space="preserve"> – I nuovi modelli</w:t>
      </w:r>
    </w:p>
    <w:p w:rsidR="0060560C" w:rsidRPr="00EE0F04" w:rsidRDefault="0060560C" w:rsidP="0060560C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195577" w:rsidRPr="00EE0F04" w:rsidRDefault="00195577" w:rsidP="0060560C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E0F04">
        <w:rPr>
          <w:rFonts w:eastAsia="Times New Roman" w:cstheme="minorHAnsi"/>
          <w:b/>
          <w:bCs/>
          <w:sz w:val="24"/>
          <w:szCs w:val="24"/>
          <w:lang w:eastAsia="it-IT"/>
        </w:rPr>
        <w:t>Modulo 3 – Dalla diagnosi all’uso di strumenti compensativi e dispensativi</w:t>
      </w:r>
    </w:p>
    <w:p w:rsidR="00195577" w:rsidRPr="00EE0F04" w:rsidRDefault="00195577" w:rsidP="0060560C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E0F04">
        <w:rPr>
          <w:rFonts w:eastAsia="Times New Roman" w:cstheme="minorHAnsi"/>
          <w:sz w:val="24"/>
          <w:szCs w:val="24"/>
          <w:lang w:eastAsia="it-IT"/>
        </w:rPr>
        <w:t>Strumenti compensativi e misure dispensative</w:t>
      </w:r>
    </w:p>
    <w:p w:rsidR="00195577" w:rsidRPr="00EE0F04" w:rsidRDefault="00195577" w:rsidP="0060560C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E0F04">
        <w:rPr>
          <w:rFonts w:eastAsia="Times New Roman" w:cstheme="minorHAnsi"/>
          <w:sz w:val="24"/>
          <w:szCs w:val="24"/>
          <w:lang w:eastAsia="it-IT"/>
        </w:rPr>
        <w:t>Modalità di verifica e criteri di valutazione</w:t>
      </w:r>
    </w:p>
    <w:p w:rsidR="00195577" w:rsidRPr="00EE0F04" w:rsidRDefault="00195577" w:rsidP="0060560C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E0F04">
        <w:rPr>
          <w:rFonts w:eastAsia="Times New Roman" w:cstheme="minorHAnsi"/>
          <w:sz w:val="24"/>
          <w:szCs w:val="24"/>
          <w:lang w:eastAsia="it-IT"/>
        </w:rPr>
        <w:t>Differenza tra diagnosi e certificazione</w:t>
      </w:r>
    </w:p>
    <w:sectPr w:rsidR="00195577" w:rsidRPr="00EE0F04" w:rsidSect="00CB7E4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5D9" w:rsidRDefault="003A75D9" w:rsidP="00785D2C">
      <w:pPr>
        <w:spacing w:after="0" w:line="240" w:lineRule="auto"/>
      </w:pPr>
      <w:r>
        <w:separator/>
      </w:r>
    </w:p>
  </w:endnote>
  <w:endnote w:type="continuationSeparator" w:id="1">
    <w:p w:rsidR="003A75D9" w:rsidRDefault="003A75D9" w:rsidP="0078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2C" w:rsidRDefault="00785D2C" w:rsidP="00785D2C">
    <w:pPr>
      <w:pStyle w:val="Pidipagina"/>
      <w:jc w:val="center"/>
      <w:rPr>
        <w:color w:val="1F4E79" w:themeColor="accent1" w:themeShade="80"/>
      </w:rPr>
    </w:pPr>
    <w:r>
      <w:rPr>
        <w:color w:val="1F4E79" w:themeColor="accent1" w:themeShade="80"/>
      </w:rPr>
      <w:t>_______________________________________________________________________________________</w:t>
    </w:r>
  </w:p>
  <w:p w:rsidR="00785D2C" w:rsidRPr="00785D2C" w:rsidRDefault="00785D2C" w:rsidP="00785D2C">
    <w:pPr>
      <w:pStyle w:val="Pidipagina"/>
      <w:jc w:val="center"/>
      <w:rPr>
        <w:color w:val="1F4E79" w:themeColor="accent1" w:themeShade="80"/>
      </w:rPr>
    </w:pPr>
    <w:r w:rsidRPr="00785D2C">
      <w:rPr>
        <w:color w:val="1F4E79" w:themeColor="accent1" w:themeShade="80"/>
      </w:rPr>
      <w:t>Sede Legale: via Ciro Giovinazzi 74 – sede operativa: via Anfiteatro 5 – 74123 Taranto – tel. 099 6529777</w:t>
    </w:r>
  </w:p>
  <w:p w:rsidR="00785D2C" w:rsidRPr="00EA79F3" w:rsidRDefault="00785D2C" w:rsidP="00785D2C">
    <w:pPr>
      <w:pStyle w:val="Pidipagina"/>
      <w:jc w:val="center"/>
      <w:rPr>
        <w:color w:val="1F4E79" w:themeColor="accent1" w:themeShade="80"/>
        <w:lang w:val="en-GB"/>
      </w:rPr>
    </w:pPr>
    <w:r w:rsidRPr="00EA79F3">
      <w:rPr>
        <w:color w:val="1F4E79" w:themeColor="accent1" w:themeShade="80"/>
        <w:lang w:val="en-GB"/>
      </w:rPr>
      <w:t>info@altaformazioneprofessionisti.it – pec: altaformazioneprofessionisti@pec.it – C.F. 90249390734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5D9" w:rsidRDefault="003A75D9" w:rsidP="00785D2C">
      <w:pPr>
        <w:spacing w:after="0" w:line="240" w:lineRule="auto"/>
      </w:pPr>
      <w:r>
        <w:separator/>
      </w:r>
    </w:p>
  </w:footnote>
  <w:footnote w:type="continuationSeparator" w:id="1">
    <w:p w:rsidR="003A75D9" w:rsidRDefault="003A75D9" w:rsidP="0078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2C" w:rsidRDefault="00785D2C">
    <w:pPr>
      <w:pStyle w:val="Intestazione"/>
    </w:pPr>
    <w:r>
      <w:rPr>
        <w:noProof/>
        <w:lang w:eastAsia="it-IT"/>
      </w:rPr>
      <w:drawing>
        <wp:inline distT="0" distB="0" distL="0" distR="0">
          <wp:extent cx="2170213" cy="1031875"/>
          <wp:effectExtent l="0" t="0" r="190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AF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28" cy="104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041"/>
    <w:multiLevelType w:val="hybridMultilevel"/>
    <w:tmpl w:val="A8846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B408F"/>
    <w:multiLevelType w:val="multilevel"/>
    <w:tmpl w:val="C578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23C2A"/>
    <w:multiLevelType w:val="hybridMultilevel"/>
    <w:tmpl w:val="D27ED8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F0337"/>
    <w:multiLevelType w:val="multilevel"/>
    <w:tmpl w:val="008E9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546447"/>
    <w:multiLevelType w:val="multilevel"/>
    <w:tmpl w:val="80A0E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596E12"/>
    <w:multiLevelType w:val="hybridMultilevel"/>
    <w:tmpl w:val="D1205B96"/>
    <w:lvl w:ilvl="0" w:tplc="811EE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A5E13"/>
    <w:multiLevelType w:val="multilevel"/>
    <w:tmpl w:val="A148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B75A4E"/>
    <w:multiLevelType w:val="multilevel"/>
    <w:tmpl w:val="3D30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4B72B4"/>
    <w:multiLevelType w:val="multilevel"/>
    <w:tmpl w:val="8424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785D2C"/>
    <w:rsid w:val="00026931"/>
    <w:rsid w:val="000522DA"/>
    <w:rsid w:val="0007536E"/>
    <w:rsid w:val="00086DB7"/>
    <w:rsid w:val="000F3022"/>
    <w:rsid w:val="00162385"/>
    <w:rsid w:val="00164EE9"/>
    <w:rsid w:val="001954C9"/>
    <w:rsid w:val="00195577"/>
    <w:rsid w:val="001A20F7"/>
    <w:rsid w:val="00207ED7"/>
    <w:rsid w:val="00217D89"/>
    <w:rsid w:val="00266BF8"/>
    <w:rsid w:val="0027570D"/>
    <w:rsid w:val="00315E16"/>
    <w:rsid w:val="00336D5D"/>
    <w:rsid w:val="00337378"/>
    <w:rsid w:val="003A135B"/>
    <w:rsid w:val="003A5828"/>
    <w:rsid w:val="003A75D9"/>
    <w:rsid w:val="003B7462"/>
    <w:rsid w:val="004A5561"/>
    <w:rsid w:val="004E148C"/>
    <w:rsid w:val="00593FBB"/>
    <w:rsid w:val="0060560C"/>
    <w:rsid w:val="0061428E"/>
    <w:rsid w:val="006E1BEE"/>
    <w:rsid w:val="006E21A0"/>
    <w:rsid w:val="00785D2C"/>
    <w:rsid w:val="007C4C0B"/>
    <w:rsid w:val="00826E40"/>
    <w:rsid w:val="00834459"/>
    <w:rsid w:val="008506F7"/>
    <w:rsid w:val="0085291F"/>
    <w:rsid w:val="00894357"/>
    <w:rsid w:val="008A1CB1"/>
    <w:rsid w:val="008A2DB8"/>
    <w:rsid w:val="008D24E2"/>
    <w:rsid w:val="0090317F"/>
    <w:rsid w:val="00964834"/>
    <w:rsid w:val="009D50F5"/>
    <w:rsid w:val="00A66027"/>
    <w:rsid w:val="00A66114"/>
    <w:rsid w:val="00AA1C11"/>
    <w:rsid w:val="00AA5262"/>
    <w:rsid w:val="00B048F8"/>
    <w:rsid w:val="00B61CEC"/>
    <w:rsid w:val="00BE647B"/>
    <w:rsid w:val="00C04A59"/>
    <w:rsid w:val="00C11260"/>
    <w:rsid w:val="00C86734"/>
    <w:rsid w:val="00CB2AF4"/>
    <w:rsid w:val="00CB7E46"/>
    <w:rsid w:val="00D16EAB"/>
    <w:rsid w:val="00D67010"/>
    <w:rsid w:val="00D8040E"/>
    <w:rsid w:val="00DE2C00"/>
    <w:rsid w:val="00DE315B"/>
    <w:rsid w:val="00E211D5"/>
    <w:rsid w:val="00E61F86"/>
    <w:rsid w:val="00E75C30"/>
    <w:rsid w:val="00E86D64"/>
    <w:rsid w:val="00EA79F3"/>
    <w:rsid w:val="00EE0F04"/>
    <w:rsid w:val="00F960C1"/>
    <w:rsid w:val="00F976E4"/>
    <w:rsid w:val="00FF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02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D2C"/>
  </w:style>
  <w:style w:type="paragraph" w:styleId="Pidipagina">
    <w:name w:val="footer"/>
    <w:basedOn w:val="Normale"/>
    <w:link w:val="PidipaginaCarattere"/>
    <w:uiPriority w:val="99"/>
    <w:unhideWhenUsed/>
    <w:rsid w:val="0078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D2C"/>
  </w:style>
  <w:style w:type="character" w:styleId="Collegamentoipertestuale">
    <w:name w:val="Hyperlink"/>
    <w:basedOn w:val="Carpredefinitoparagrafo"/>
    <w:uiPriority w:val="99"/>
    <w:unhideWhenUsed/>
    <w:rsid w:val="00785D2C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85291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A5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1428E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paragraph" w:styleId="NormaleWeb">
    <w:name w:val="Normal (Web)"/>
    <w:basedOn w:val="Normale"/>
    <w:uiPriority w:val="99"/>
    <w:unhideWhenUsed/>
    <w:rsid w:val="0033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</dc:creator>
  <cp:lastModifiedBy>gianfreda</cp:lastModifiedBy>
  <cp:revision>3</cp:revision>
  <cp:lastPrinted>2019-06-27T07:25:00Z</cp:lastPrinted>
  <dcterms:created xsi:type="dcterms:W3CDTF">2022-07-19T11:26:00Z</dcterms:created>
  <dcterms:modified xsi:type="dcterms:W3CDTF">2022-07-19T11:28:00Z</dcterms:modified>
</cp:coreProperties>
</file>